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4B4578C2"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3071D5">
        <w:rPr>
          <w:b/>
          <w:noProof/>
          <w:sz w:val="24"/>
        </w:rPr>
        <w:t>15</w:t>
      </w:r>
      <w:r w:rsidR="000329EA">
        <w:rPr>
          <w:b/>
          <w:noProof/>
          <w:sz w:val="24"/>
        </w:rPr>
        <w:t>9</w:t>
      </w:r>
      <w:r>
        <w:rPr>
          <w:b/>
          <w:i/>
          <w:noProof/>
          <w:sz w:val="28"/>
        </w:rPr>
        <w:tab/>
      </w:r>
      <w:bookmarkStart w:id="0" w:name="_Hlk133929365"/>
      <w:r w:rsidR="004C1645" w:rsidRPr="004C1645">
        <w:rPr>
          <w:rFonts w:eastAsia="SimSun"/>
          <w:b/>
          <w:i/>
          <w:noProof/>
          <w:sz w:val="28"/>
        </w:rPr>
        <w:t>S2-2</w:t>
      </w:r>
      <w:r w:rsidR="005C0972">
        <w:rPr>
          <w:rFonts w:eastAsia="SimSun"/>
          <w:b/>
          <w:i/>
          <w:noProof/>
          <w:sz w:val="28"/>
        </w:rPr>
        <w:t>3</w:t>
      </w:r>
      <w:bookmarkEnd w:id="0"/>
      <w:r w:rsidR="00D57E86">
        <w:rPr>
          <w:rFonts w:eastAsia="SimSun"/>
          <w:b/>
          <w:i/>
          <w:noProof/>
          <w:sz w:val="28"/>
        </w:rPr>
        <w:t>11694</w:t>
      </w:r>
    </w:p>
    <w:p w14:paraId="5A8FE4B7" w14:textId="11CF1D61" w:rsidR="00B07158" w:rsidRDefault="000329EA" w:rsidP="00B07158">
      <w:pPr>
        <w:pStyle w:val="CRCoverPage"/>
        <w:tabs>
          <w:tab w:val="right" w:pos="9639"/>
        </w:tabs>
        <w:outlineLvl w:val="0"/>
        <w:rPr>
          <w:b/>
          <w:noProof/>
          <w:sz w:val="24"/>
        </w:rPr>
      </w:pPr>
      <w:r>
        <w:rPr>
          <w:rFonts w:cs="Arial"/>
          <w:b/>
          <w:noProof/>
          <w:sz w:val="24"/>
        </w:rPr>
        <w:t>09 - 13</w:t>
      </w:r>
      <w:r w:rsidR="007B0501">
        <w:rPr>
          <w:rFonts w:cs="Arial"/>
          <w:b/>
          <w:noProof/>
          <w:sz w:val="24"/>
        </w:rPr>
        <w:t xml:space="preserve"> </w:t>
      </w:r>
      <w:r>
        <w:rPr>
          <w:rFonts w:cs="Arial"/>
          <w:b/>
          <w:noProof/>
          <w:sz w:val="24"/>
        </w:rPr>
        <w:t>October</w:t>
      </w:r>
      <w:r w:rsidR="007B0501">
        <w:rPr>
          <w:rFonts w:cs="Arial"/>
          <w:b/>
          <w:noProof/>
          <w:sz w:val="24"/>
        </w:rPr>
        <w:t>, 2023,</w:t>
      </w:r>
      <w:r w:rsidR="007B0501" w:rsidRPr="008C0A18">
        <w:rPr>
          <w:rFonts w:cs="Arial"/>
          <w:b/>
          <w:noProof/>
          <w:sz w:val="24"/>
        </w:rPr>
        <w:t xml:space="preserve"> </w:t>
      </w:r>
      <w:r>
        <w:rPr>
          <w:rFonts w:cs="Arial"/>
          <w:b/>
          <w:noProof/>
          <w:sz w:val="24"/>
        </w:rPr>
        <w:t>Xiamen, China</w:t>
      </w:r>
      <w:r w:rsidR="005C0972">
        <w:rPr>
          <w:b/>
          <w:noProof/>
          <w:sz w:val="24"/>
        </w:rPr>
        <w:t xml:space="preserve">    </w:t>
      </w:r>
      <w:r w:rsidR="00841F9D">
        <w:rPr>
          <w:b/>
          <w:noProof/>
          <w:sz w:val="24"/>
        </w:rPr>
        <w:t xml:space="preserve">                           </w:t>
      </w:r>
      <w:r w:rsidR="00D57E86">
        <w:rPr>
          <w:b/>
          <w:noProof/>
          <w:sz w:val="24"/>
        </w:rPr>
        <w:t xml:space="preserve">         (revision of S2-23112</w:t>
      </w:r>
      <w:r w:rsidR="003F37A4">
        <w:rPr>
          <w:b/>
          <w:noProof/>
          <w:sz w:val="24"/>
        </w:rPr>
        <w:t>9</w:t>
      </w:r>
      <w:r w:rsidR="00D57E86">
        <w:rPr>
          <w:b/>
          <w:noProof/>
          <w:sz w:val="24"/>
        </w:rPr>
        <w:t>5</w:t>
      </w:r>
      <w:r w:rsidR="00841F9D">
        <w:rPr>
          <w:b/>
          <w:noProof/>
          <w:sz w:val="24"/>
        </w:rPr>
        <w:t>)</w:t>
      </w:r>
      <w:r w:rsidR="005C097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D826131"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34240B">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23FF6898" w:rsidR="001E41F3" w:rsidRPr="00410371" w:rsidRDefault="00BF4604" w:rsidP="00167104">
            <w:pPr>
              <w:pStyle w:val="CRCoverPage"/>
              <w:spacing w:after="0"/>
              <w:jc w:val="center"/>
              <w:rPr>
                <w:noProof/>
              </w:rPr>
            </w:pPr>
            <w:r>
              <w:rPr>
                <w:b/>
                <w:noProof/>
                <w:sz w:val="28"/>
              </w:rPr>
              <w:t>5034</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5FED66C4" w:rsidR="001E41F3" w:rsidRPr="00410371" w:rsidRDefault="00D57E86" w:rsidP="006D18D3">
            <w:pPr>
              <w:pStyle w:val="CRCoverPage"/>
              <w:spacing w:after="0"/>
              <w:jc w:val="center"/>
              <w:rPr>
                <w:b/>
                <w:noProof/>
              </w:rPr>
            </w:pPr>
            <w:r>
              <w:rPr>
                <w:b/>
                <w:noProof/>
                <w:sz w:val="28"/>
              </w:rPr>
              <w:t>2</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05258D21" w:rsidR="001E41F3" w:rsidRPr="00410371" w:rsidRDefault="005C0D43" w:rsidP="000329EA">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0329EA">
              <w:rPr>
                <w:b/>
                <w:noProof/>
                <w:sz w:val="28"/>
              </w:rPr>
              <w:t>3</w:t>
            </w:r>
            <w:r w:rsidRPr="00085F0A">
              <w:rPr>
                <w:b/>
                <w:noProof/>
                <w:sz w:val="28"/>
              </w:rPr>
              <w:t>.</w:t>
            </w:r>
            <w:r w:rsidR="000329E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13501F4" w:rsidR="00F25D98" w:rsidRDefault="00DF6D07" w:rsidP="001E41F3">
            <w:pPr>
              <w:pStyle w:val="CRCoverPage"/>
              <w:spacing w:after="0"/>
              <w:jc w:val="center"/>
              <w:rPr>
                <w:b/>
                <w:caps/>
                <w:noProof/>
              </w:rPr>
            </w:pPr>
            <w:r>
              <w:rPr>
                <w:b/>
                <w:bCs/>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01225B2" w:rsidR="00F25D98" w:rsidRDefault="00F25D98" w:rsidP="001E41F3">
            <w:pPr>
              <w:pStyle w:val="CRCoverPage"/>
              <w:spacing w:after="0"/>
              <w:jc w:val="center"/>
              <w:rPr>
                <w:b/>
                <w:bCs/>
                <w:caps/>
                <w:noProof/>
              </w:rPr>
            </w:pP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1"/>
        <w:gridCol w:w="244"/>
        <w:gridCol w:w="895"/>
        <w:gridCol w:w="284"/>
        <w:gridCol w:w="563"/>
        <w:gridCol w:w="1699"/>
        <w:gridCol w:w="567"/>
        <w:gridCol w:w="147"/>
        <w:gridCol w:w="277"/>
        <w:gridCol w:w="993"/>
        <w:gridCol w:w="2130"/>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D9102C">
        <w:tc>
          <w:tcPr>
            <w:tcW w:w="1841"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9" w:type="dxa"/>
            <w:gridSpan w:val="10"/>
            <w:tcBorders>
              <w:top w:val="single" w:sz="4" w:space="0" w:color="auto"/>
              <w:right w:val="single" w:sz="4" w:space="0" w:color="auto"/>
            </w:tcBorders>
            <w:shd w:val="pct30" w:color="FFFF00" w:fill="auto"/>
          </w:tcPr>
          <w:p w14:paraId="1500D8A0" w14:textId="5755FF1F" w:rsidR="001E41F3" w:rsidRDefault="00ED6071" w:rsidP="00371702">
            <w:pPr>
              <w:pStyle w:val="CRCoverPage"/>
              <w:spacing w:after="0"/>
              <w:rPr>
                <w:noProof/>
              </w:rPr>
            </w:pPr>
            <w:r>
              <w:rPr>
                <w:noProof/>
              </w:rPr>
              <w:t>Provisioning of LADN information</w:t>
            </w:r>
          </w:p>
        </w:tc>
      </w:tr>
      <w:tr w:rsidR="001E41F3" w14:paraId="5F922F63" w14:textId="77777777" w:rsidTr="00D9102C">
        <w:tc>
          <w:tcPr>
            <w:tcW w:w="1841"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D9102C">
        <w:tc>
          <w:tcPr>
            <w:tcW w:w="1841"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9" w:type="dxa"/>
            <w:gridSpan w:val="10"/>
            <w:tcBorders>
              <w:right w:val="single" w:sz="4" w:space="0" w:color="auto"/>
            </w:tcBorders>
            <w:shd w:val="pct30" w:color="FFFF00" w:fill="auto"/>
          </w:tcPr>
          <w:p w14:paraId="18776175" w14:textId="571AF607" w:rsidR="001E41F3" w:rsidRPr="00C020E8" w:rsidRDefault="0030283F" w:rsidP="00481B68">
            <w:pPr>
              <w:pStyle w:val="CRCoverPage"/>
              <w:spacing w:after="0"/>
              <w:rPr>
                <w:noProof/>
                <w:lang w:val="en-US" w:eastAsia="zh-CN"/>
              </w:rPr>
            </w:pPr>
            <w:r>
              <w:rPr>
                <w:noProof/>
                <w:lang w:eastAsia="zh-CN"/>
              </w:rPr>
              <w:t>Samsung</w:t>
            </w:r>
          </w:p>
        </w:tc>
      </w:tr>
      <w:tr w:rsidR="001E41F3" w14:paraId="6989E12A" w14:textId="77777777" w:rsidTr="00D9102C">
        <w:tc>
          <w:tcPr>
            <w:tcW w:w="1841"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9"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D9102C">
        <w:tc>
          <w:tcPr>
            <w:tcW w:w="1841"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D9102C">
        <w:tc>
          <w:tcPr>
            <w:tcW w:w="1841"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5" w:type="dxa"/>
            <w:gridSpan w:val="5"/>
            <w:shd w:val="pct30" w:color="FFFF00" w:fill="auto"/>
          </w:tcPr>
          <w:p w14:paraId="53E711C2" w14:textId="36284935" w:rsidR="001E41F3" w:rsidRPr="00ED440A" w:rsidRDefault="00170EB6" w:rsidP="007D2FB8">
            <w:pPr>
              <w:pStyle w:val="CRCoverPage"/>
              <w:spacing w:after="0"/>
              <w:rPr>
                <w:noProof/>
                <w:highlight w:val="yellow"/>
              </w:rPr>
            </w:pPr>
            <w:r>
              <w:rPr>
                <w:noProof/>
              </w:rPr>
              <w:t>GMEC</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45DF7CC6" w14:textId="74D8664C" w:rsidR="001E41F3" w:rsidRPr="00B84CC4" w:rsidRDefault="00681CCE" w:rsidP="004331CB">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170EB6">
              <w:rPr>
                <w:noProof/>
              </w:rPr>
              <w:t>09</w:t>
            </w:r>
            <w:r w:rsidR="00F34B34" w:rsidRPr="00B84CC4">
              <w:rPr>
                <w:noProof/>
              </w:rPr>
              <w:t>-</w:t>
            </w:r>
            <w:r w:rsidRPr="00B84CC4">
              <w:rPr>
                <w:noProof/>
              </w:rPr>
              <w:fldChar w:fldCharType="end"/>
            </w:r>
            <w:r w:rsidR="006C0339">
              <w:rPr>
                <w:noProof/>
              </w:rPr>
              <w:t>29</w:t>
            </w:r>
          </w:p>
        </w:tc>
      </w:tr>
      <w:tr w:rsidR="001E41F3" w14:paraId="16E94019" w14:textId="77777777" w:rsidTr="00D9102C">
        <w:tc>
          <w:tcPr>
            <w:tcW w:w="1841"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6"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30"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D9102C">
        <w:trPr>
          <w:cantSplit/>
        </w:trPr>
        <w:tc>
          <w:tcPr>
            <w:tcW w:w="1841"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244" w:type="dxa"/>
            <w:shd w:val="pct30" w:color="FFFF00" w:fill="auto"/>
          </w:tcPr>
          <w:p w14:paraId="54FD2C01" w14:textId="5523ABC1" w:rsidR="001E41F3" w:rsidRDefault="004331CB" w:rsidP="0035285F">
            <w:pPr>
              <w:pStyle w:val="CRCoverPage"/>
              <w:spacing w:after="0"/>
              <w:ind w:right="-609"/>
              <w:rPr>
                <w:b/>
                <w:noProof/>
              </w:rPr>
            </w:pPr>
            <w:r>
              <w:rPr>
                <w:b/>
                <w:noProof/>
              </w:rPr>
              <w:t>F</w:t>
            </w:r>
          </w:p>
        </w:tc>
        <w:tc>
          <w:tcPr>
            <w:tcW w:w="4008"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D9102C">
        <w:tc>
          <w:tcPr>
            <w:tcW w:w="1841"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6"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3"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D9102C">
        <w:tc>
          <w:tcPr>
            <w:tcW w:w="1841" w:type="dxa"/>
          </w:tcPr>
          <w:p w14:paraId="6F17CF31" w14:textId="77777777" w:rsidR="001E41F3" w:rsidRDefault="001E41F3">
            <w:pPr>
              <w:pStyle w:val="CRCoverPage"/>
              <w:spacing w:after="0"/>
              <w:rPr>
                <w:b/>
                <w:i/>
                <w:noProof/>
                <w:sz w:val="8"/>
                <w:szCs w:val="8"/>
              </w:rPr>
            </w:pPr>
          </w:p>
        </w:tc>
        <w:tc>
          <w:tcPr>
            <w:tcW w:w="7799" w:type="dxa"/>
            <w:gridSpan w:val="10"/>
          </w:tcPr>
          <w:p w14:paraId="7F746EAD" w14:textId="77777777" w:rsidR="001E41F3" w:rsidRDefault="001E41F3">
            <w:pPr>
              <w:pStyle w:val="CRCoverPage"/>
              <w:spacing w:after="0"/>
              <w:rPr>
                <w:noProof/>
                <w:sz w:val="8"/>
                <w:szCs w:val="8"/>
              </w:rPr>
            </w:pPr>
          </w:p>
        </w:tc>
      </w:tr>
      <w:tr w:rsidR="001E41F3" w14:paraId="331BEA21" w14:textId="77777777" w:rsidTr="00D9102C">
        <w:tc>
          <w:tcPr>
            <w:tcW w:w="2085"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06D7D016" w14:textId="4CC689CB" w:rsidR="00032121" w:rsidRDefault="00032121" w:rsidP="00D9102C">
            <w:pPr>
              <w:pStyle w:val="EditorsNote"/>
              <w:ind w:left="0" w:firstLine="0"/>
              <w:rPr>
                <w:rFonts w:ascii="Arial" w:hAnsi="Arial" w:cs="Arial"/>
                <w:color w:val="auto"/>
              </w:rPr>
            </w:pPr>
            <w:r>
              <w:rPr>
                <w:rFonts w:ascii="Arial" w:hAnsi="Arial" w:cs="Arial"/>
                <w:color w:val="auto"/>
              </w:rPr>
              <w:t xml:space="preserve">Scenario </w:t>
            </w:r>
            <w:r w:rsidR="00C85153">
              <w:rPr>
                <w:rFonts w:ascii="Arial" w:hAnsi="Arial" w:cs="Arial"/>
                <w:color w:val="auto"/>
              </w:rPr>
              <w:t>1</w:t>
            </w:r>
            <w:r>
              <w:rPr>
                <w:rFonts w:ascii="Arial" w:hAnsi="Arial" w:cs="Arial"/>
                <w:color w:val="auto"/>
              </w:rPr>
              <w:t>:</w:t>
            </w:r>
          </w:p>
          <w:p w14:paraId="5375F4A9" w14:textId="65AEB919" w:rsidR="00032121" w:rsidRDefault="00032121" w:rsidP="00D9102C">
            <w:pPr>
              <w:pStyle w:val="EditorsNote"/>
              <w:ind w:left="0" w:firstLine="0"/>
              <w:rPr>
                <w:rFonts w:ascii="Arial" w:hAnsi="Arial" w:cs="Arial"/>
                <w:color w:val="auto"/>
              </w:rPr>
            </w:pPr>
            <w:r>
              <w:rPr>
                <w:rFonts w:ascii="Arial" w:hAnsi="Arial" w:cs="Arial"/>
                <w:color w:val="auto"/>
              </w:rPr>
              <w:t>If the UE is OUTSIDE of area where S-NSSAI is not supported then SMF blocks the downlink packet. Similarly if UE is OUTSIDE of LADN service area then SMF blocks the downlink packet. But in a case when there is overlapping between these areas which one takes precedence for evaluation is not clarified at SMF and UE.</w:t>
            </w:r>
          </w:p>
          <w:p w14:paraId="0D7A97BD" w14:textId="035DF0B1" w:rsidR="007B0501" w:rsidRPr="00A5147A" w:rsidRDefault="00032121" w:rsidP="00D57E86">
            <w:pPr>
              <w:pStyle w:val="EditorsNote"/>
              <w:ind w:left="0" w:firstLine="0"/>
              <w:rPr>
                <w:noProof/>
              </w:rPr>
            </w:pPr>
            <w:r>
              <w:rPr>
                <w:rFonts w:ascii="Arial" w:hAnsi="Arial" w:cs="Arial"/>
                <w:color w:val="auto"/>
              </w:rPr>
              <w:t xml:space="preserve">Hence it is proposed that if UE and SMF finds </w:t>
            </w:r>
            <w:r w:rsidR="00AA5D78">
              <w:rPr>
                <w:rFonts w:ascii="Arial" w:hAnsi="Arial" w:cs="Arial"/>
                <w:color w:val="auto"/>
              </w:rPr>
              <w:t>overlapping areas between partial slice support area and LADN service area then it is proposed that partial network slice support area takes precedence for evaluation.</w:t>
            </w:r>
          </w:p>
        </w:tc>
      </w:tr>
      <w:tr w:rsidR="001E41F3" w14:paraId="5D3A919D" w14:textId="77777777" w:rsidTr="00D9102C">
        <w:tc>
          <w:tcPr>
            <w:tcW w:w="2085"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D9102C">
        <w:tc>
          <w:tcPr>
            <w:tcW w:w="2085"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7555" w:type="dxa"/>
            <w:gridSpan w:val="9"/>
            <w:tcBorders>
              <w:right w:val="single" w:sz="4" w:space="0" w:color="auto"/>
            </w:tcBorders>
            <w:shd w:val="pct30" w:color="FFFF00" w:fill="auto"/>
          </w:tcPr>
          <w:p w14:paraId="003A732F" w14:textId="0AD24203" w:rsidR="00207F86" w:rsidRPr="00137F01" w:rsidRDefault="00523B40" w:rsidP="00D57E86">
            <w:pPr>
              <w:pStyle w:val="CRCoverPage"/>
              <w:numPr>
                <w:ilvl w:val="0"/>
                <w:numId w:val="23"/>
              </w:numPr>
              <w:spacing w:after="0"/>
              <w:rPr>
                <w:noProof/>
              </w:rPr>
            </w:pPr>
            <w:r w:rsidRPr="00523B40">
              <w:rPr>
                <w:noProof/>
              </w:rPr>
              <w:t xml:space="preserve">UE </w:t>
            </w:r>
            <w:r w:rsidR="00AA5D78">
              <w:rPr>
                <w:noProof/>
              </w:rPr>
              <w:t>gives precedence to partial network slice support area over LADN service area for evaluation when there is on overlapping between these areas.</w:t>
            </w:r>
          </w:p>
        </w:tc>
      </w:tr>
      <w:tr w:rsidR="00131807" w14:paraId="5358CAFC" w14:textId="77777777" w:rsidTr="00D9102C">
        <w:tc>
          <w:tcPr>
            <w:tcW w:w="2085"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7555"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D9102C">
        <w:tc>
          <w:tcPr>
            <w:tcW w:w="2085"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354D1998" w14:textId="3F3B3459" w:rsidR="00131807" w:rsidRPr="009A4039" w:rsidRDefault="00AA5D78" w:rsidP="00D57E86">
            <w:pPr>
              <w:pStyle w:val="CRCoverPage"/>
              <w:numPr>
                <w:ilvl w:val="0"/>
                <w:numId w:val="24"/>
              </w:numPr>
              <w:spacing w:after="0"/>
              <w:rPr>
                <w:noProof/>
              </w:rPr>
            </w:pPr>
            <w:r>
              <w:rPr>
                <w:noProof/>
              </w:rPr>
              <w:t>Undefined behaviour of UE wrt to uplink and downlink packet when there is an overalapping partial netwrok slice support area and LADN service area</w:t>
            </w:r>
            <w:r w:rsidR="006C4BD1">
              <w:rPr>
                <w:noProof/>
              </w:rPr>
              <w:t xml:space="preserve"> </w:t>
            </w:r>
          </w:p>
        </w:tc>
      </w:tr>
      <w:tr w:rsidR="00131807" w14:paraId="6159837A" w14:textId="77777777" w:rsidTr="00D9102C">
        <w:tc>
          <w:tcPr>
            <w:tcW w:w="2085" w:type="dxa"/>
            <w:gridSpan w:val="2"/>
          </w:tcPr>
          <w:p w14:paraId="2B350286" w14:textId="77777777" w:rsidR="00131807" w:rsidRDefault="00131807" w:rsidP="00131807">
            <w:pPr>
              <w:pStyle w:val="CRCoverPage"/>
              <w:spacing w:after="0"/>
              <w:rPr>
                <w:b/>
                <w:i/>
                <w:noProof/>
                <w:sz w:val="8"/>
                <w:szCs w:val="8"/>
              </w:rPr>
            </w:pPr>
          </w:p>
        </w:tc>
        <w:tc>
          <w:tcPr>
            <w:tcW w:w="7555"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D9102C">
        <w:trPr>
          <w:trHeight w:val="277"/>
        </w:trPr>
        <w:tc>
          <w:tcPr>
            <w:tcW w:w="2085"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58BD50ED" w14:textId="02E84455" w:rsidR="00131807" w:rsidRPr="00ED440A" w:rsidRDefault="00556987" w:rsidP="00D51986">
            <w:pPr>
              <w:pStyle w:val="CRCoverPage"/>
              <w:spacing w:after="0"/>
              <w:rPr>
                <w:noProof/>
                <w:highlight w:val="green"/>
                <w:lang w:eastAsia="zh-CN"/>
              </w:rPr>
            </w:pPr>
            <w:r>
              <w:rPr>
                <w:lang w:eastAsia="zh-CN"/>
              </w:rPr>
              <w:t>5.6.5a</w:t>
            </w:r>
          </w:p>
        </w:tc>
      </w:tr>
      <w:tr w:rsidR="00131807" w14:paraId="04A0126F" w14:textId="77777777" w:rsidTr="00D9102C">
        <w:tc>
          <w:tcPr>
            <w:tcW w:w="2085"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7555"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D9102C">
        <w:tc>
          <w:tcPr>
            <w:tcW w:w="2085"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895"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6"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0"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D9102C">
        <w:tc>
          <w:tcPr>
            <w:tcW w:w="2085"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895"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0"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D9102C">
        <w:tc>
          <w:tcPr>
            <w:tcW w:w="2085"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895"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0"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D9102C">
        <w:tc>
          <w:tcPr>
            <w:tcW w:w="2085"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895"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0"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D9102C">
        <w:tc>
          <w:tcPr>
            <w:tcW w:w="2085"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7555"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D9102C">
        <w:tc>
          <w:tcPr>
            <w:tcW w:w="2085"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D9102C">
        <w:tc>
          <w:tcPr>
            <w:tcW w:w="2085"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D9102C">
        <w:tc>
          <w:tcPr>
            <w:tcW w:w="2085"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496797CF" w14:textId="2B155152" w:rsidR="0035285F" w:rsidRPr="007906C9" w:rsidRDefault="00836C9C" w:rsidP="00013DB3">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bookmarkStart w:id="29" w:name="_Toc131516674"/>
      <w:bookmarkStart w:id="30" w:name="_Toc131516672"/>
      <w:bookmarkStart w:id="31" w:name="_Toc131516673"/>
      <w:bookmarkStart w:id="32" w:name="_Toc20149913"/>
      <w:bookmarkStart w:id="33" w:name="_Toc27846712"/>
      <w:bookmarkStart w:id="34" w:name="_Toc36187843"/>
      <w:bookmarkStart w:id="35" w:name="_Toc45183747"/>
      <w:bookmarkStart w:id="36" w:name="_Toc47342589"/>
      <w:bookmarkStart w:id="37" w:name="_Toc51769290"/>
      <w:bookmarkStart w:id="38" w:name="_Toc122440398"/>
      <w:bookmarkStart w:id="39" w:name="_Toc122440391"/>
      <w:bookmarkStart w:id="40" w:name="_Toc20203943"/>
      <w:bookmarkStart w:id="41" w:name="_Toc27894628"/>
      <w:bookmarkStart w:id="42" w:name="_Toc36191695"/>
      <w:bookmarkStart w:id="43" w:name="_Toc45192781"/>
      <w:bookmarkStart w:id="44" w:name="_Toc47592413"/>
      <w:bookmarkStart w:id="45" w:name="_Toc51834494"/>
      <w:bookmarkStart w:id="46" w:name="_Toc106193367"/>
      <w:bookmarkStart w:id="47" w:name="_Toc20149919"/>
      <w:bookmarkStart w:id="48" w:name="_Toc27846718"/>
      <w:bookmarkStart w:id="49" w:name="_Toc36187849"/>
      <w:bookmarkStart w:id="50" w:name="_Toc45183753"/>
      <w:bookmarkStart w:id="51" w:name="_Toc47342595"/>
      <w:bookmarkStart w:id="52" w:name="_Toc51769296"/>
      <w:bookmarkStart w:id="53" w:name="_Toc98857014"/>
      <w:bookmarkEnd w:id="2"/>
      <w:bookmarkEnd w:id="3"/>
      <w:bookmarkEnd w:id="4"/>
      <w:bookmarkEnd w:id="5"/>
      <w:bookmarkEnd w:id="6"/>
      <w:bookmarkEnd w:id="7"/>
      <w:bookmarkEnd w:id="8"/>
    </w:p>
    <w:p w14:paraId="38A9FF8D" w14:textId="513A697F" w:rsidR="00267C8B" w:rsidRDefault="00267C8B" w:rsidP="00267C8B">
      <w:pPr>
        <w:pStyle w:val="Heading3"/>
      </w:pPr>
      <w:bookmarkStart w:id="54" w:name="_Toc138309295"/>
      <w:bookmarkStart w:id="55" w:name="_Toc20204706"/>
      <w:bookmarkStart w:id="56" w:name="_Toc27895420"/>
      <w:bookmarkStart w:id="57" w:name="_Toc36192523"/>
      <w:bookmarkStart w:id="58" w:name="_Toc45193625"/>
      <w:bookmarkStart w:id="59" w:name="_Toc47593257"/>
      <w:bookmarkStart w:id="60" w:name="_Toc51835344"/>
      <w:bookmarkStart w:id="61" w:name="_Toc138763933"/>
      <w:bookmarkStart w:id="62" w:name="_Toc138309336"/>
      <w:bookmarkStart w:id="63" w:name="_Toc138309337"/>
      <w:bookmarkStart w:id="64" w:name="_Toc36187704"/>
      <w:bookmarkStart w:id="65" w:name="_Toc45183608"/>
      <w:bookmarkStart w:id="66" w:name="_Toc47342450"/>
      <w:bookmarkStart w:id="67" w:name="_Toc51769150"/>
      <w:bookmarkStart w:id="68" w:name="_Toc131516466"/>
      <w:bookmarkStart w:id="69" w:name="_Toc131516677"/>
      <w:r>
        <w:t>5.6.5a</w:t>
      </w:r>
      <w:r>
        <w:tab/>
        <w:t>Supporting LADN per DNN and S-NSSAI</w:t>
      </w:r>
    </w:p>
    <w:p w14:paraId="6CBD9345" w14:textId="77777777" w:rsidR="00267C8B" w:rsidRDefault="00267C8B" w:rsidP="00267C8B">
      <w:r>
        <w:t>The 5GS may support LADN per DNN and S-NSSAI, and the functions specified in clause 5.6.5 are used (with the extension to apply per DNN and S-NSSAI whenever applicable) with the following enhancements:</w:t>
      </w:r>
    </w:p>
    <w:p w14:paraId="3FC7B01C" w14:textId="77777777" w:rsidR="00267C8B" w:rsidRDefault="00267C8B" w:rsidP="00267C8B">
      <w:pPr>
        <w:pStyle w:val="B1"/>
      </w:pPr>
      <w:r>
        <w:t>-</w:t>
      </w:r>
      <w:r>
        <w:tab/>
        <w:t>The UE indicates the support of LADN per DNN and S-NSSAI in the UE MM Core Network Capability of the Registration Request message.</w:t>
      </w:r>
    </w:p>
    <w:p w14:paraId="6ABBE754" w14:textId="77777777" w:rsidR="00267C8B" w:rsidRDefault="00267C8B" w:rsidP="00267C8B">
      <w:pPr>
        <w:pStyle w:val="B1"/>
      </w:pPr>
      <w:r>
        <w:t>-</w:t>
      </w:r>
      <w:r>
        <w:tab/>
        <w:t>The LADN service area can be provisioned for a group (e.g. 5G VN group) or an individual subscriber using UDM/NEF parameter provisioning service triggered by AF request as described in clause 4.15.6 of TS 23.502 [3].</w:t>
      </w:r>
    </w:p>
    <w:p w14:paraId="45A67475" w14:textId="77777777" w:rsidR="00267C8B" w:rsidRDefault="00267C8B" w:rsidP="00267C8B">
      <w:pPr>
        <w:pStyle w:val="B1"/>
      </w:pPr>
      <w:r>
        <w:t>-</w:t>
      </w:r>
      <w:r>
        <w:tab/>
        <w:t>LADN service area per DNN and S-NSSAI may be configured in the AMF. The LADN service area may also be provided to AMF as part of the subscription data from UDM.</w:t>
      </w:r>
    </w:p>
    <w:p w14:paraId="1DCE7869" w14:textId="60067758" w:rsidR="00267C8B" w:rsidRDefault="00267C8B" w:rsidP="00267C8B">
      <w:pPr>
        <w:pStyle w:val="B1"/>
      </w:pPr>
      <w:r>
        <w:t>-</w:t>
      </w:r>
      <w:r>
        <w:tab/>
        <w:t>The LADN Service Area Information provided to the UE is determined by AMF, based on the Registration Area that the AMF assigns to the UE and either the local configured LADN service area or the LADN service area received from UDM. In case there is both a configured LADN service area and a LADN service area received from UDM, the AMF decides based on operator configuration which one takes precedence.</w:t>
      </w:r>
    </w:p>
    <w:p w14:paraId="5F3ECB52" w14:textId="4B8E1F99" w:rsidR="00001505" w:rsidRDefault="00267C8B">
      <w:pPr>
        <w:pStyle w:val="B1"/>
      </w:pPr>
      <w:r>
        <w:t>-</w:t>
      </w:r>
      <w:r>
        <w:tab/>
        <w:t>If the UE indicates support of LADN per DNN and S-NSSAI, the AMF may provide the LADN Service Area Information per LADN DNN and S-NSSAI to the UE.</w:t>
      </w:r>
    </w:p>
    <w:p w14:paraId="0AAA104F" w14:textId="77777777" w:rsidR="00267C8B" w:rsidRDefault="00267C8B" w:rsidP="00267C8B">
      <w:pPr>
        <w:pStyle w:val="B1"/>
      </w:pPr>
      <w:r>
        <w:t>-</w:t>
      </w:r>
      <w:r>
        <w:tab/>
        <w:t>If the UE does not indicate support of LADN per DNN and S-NSSAI and the AMF has a LADN service area for the DNN as well as a LADN service area for the DNN and S-NSSAI, the AMF may determine the LADN Service Area Information per LADN DNN sent to UE using the LADN service area for the DNN as described in clause 5.6.5.</w:t>
      </w:r>
    </w:p>
    <w:p w14:paraId="3940559B" w14:textId="77777777" w:rsidR="00267C8B" w:rsidRDefault="00267C8B" w:rsidP="00267C8B">
      <w:pPr>
        <w:pStyle w:val="B1"/>
      </w:pPr>
      <w:r>
        <w:t>-</w:t>
      </w:r>
      <w:r>
        <w:tab/>
        <w:t>If the UE does not indicate support of LADN per DNN and S-NSSAI and the AMF has no LADN service area for the DNN but there is a LADN service area for the DNN and S-NSSAI, then the AMF may determine the LADN Service Area Information per LADN DNN sent to UE using this LADN service area for the DNN and S-NSSAI as the LADN service area for that DNN as described in clause 5.6.5 if the UE is not subscribed to the same DNN for multiple S-NSSAI(s) (i.e. the UE is subscribed to the DNN for a single S-NSSAI only).</w:t>
      </w:r>
    </w:p>
    <w:p w14:paraId="7420E9E8" w14:textId="7C0FB77F" w:rsidR="00267C8B" w:rsidRDefault="00267C8B" w:rsidP="00267C8B">
      <w:pPr>
        <w:pStyle w:val="NO"/>
      </w:pPr>
      <w:r>
        <w:t>NOTE</w:t>
      </w:r>
      <w:ins w:id="70" w:author="Samsung" w:date="2023-10-11T13:14:00Z">
        <w:r w:rsidR="00AD71FD">
          <w:t xml:space="preserve"> 1</w:t>
        </w:r>
      </w:ins>
      <w:r>
        <w:t>:</w:t>
      </w:r>
      <w:r>
        <w:tab/>
        <w:t>In order to serve the UEs that do not support LADN per DNN and S-NSSAIs, the operator can avoid using the same DNN for multiple S-NSSAIs if LADN service area is configured per DNN and S-NSSAI.</w:t>
      </w:r>
    </w:p>
    <w:p w14:paraId="2DBA57E0" w14:textId="77777777" w:rsidR="00267C8B" w:rsidRDefault="00267C8B" w:rsidP="00267C8B">
      <w:pPr>
        <w:pStyle w:val="B1"/>
      </w:pPr>
      <w:r>
        <w:t>-</w:t>
      </w:r>
      <w:r>
        <w:tab/>
        <w:t>If the UE does not indicate support of LADN per DNN and S-NSSAI and the AMF neither has a LADN service area for the DNN nor has a LADN service area for the DNN and S-NSSAI, the AMF shall not provide any LADN Information to the UE.</w:t>
      </w:r>
    </w:p>
    <w:p w14:paraId="60CA0A1C" w14:textId="77777777" w:rsidR="00267C8B" w:rsidRDefault="00267C8B" w:rsidP="00267C8B">
      <w:pPr>
        <w:pStyle w:val="B1"/>
      </w:pPr>
      <w:r>
        <w:t>-</w:t>
      </w:r>
      <w:r>
        <w:tab/>
        <w:t>The AMF enforces the LADN Service Area per LADN DNN and S-NSSAI in the same way as is described in clause 5.6.5 with the difference that the LADN service area is defined per DNN and S-NSSAI.</w:t>
      </w:r>
    </w:p>
    <w:p w14:paraId="41F2B6ED" w14:textId="77777777" w:rsidR="00267C8B" w:rsidRDefault="00267C8B" w:rsidP="00267C8B">
      <w:pPr>
        <w:pStyle w:val="B1"/>
      </w:pPr>
      <w:r>
        <w:t>-</w:t>
      </w:r>
      <w:r>
        <w:tab/>
        <w:t>The UE enforces the LADN Service Area per LADN DNN and S-NSSAI, if received from the AMF, in the same way as is described in clause 5.6.5 with the difference that the LADN service area is defined per DNN and S-NSSAI.</w:t>
      </w:r>
    </w:p>
    <w:p w14:paraId="17608B60" w14:textId="5E2AFD47" w:rsidR="00267C8B" w:rsidRDefault="00267C8B" w:rsidP="00267C8B">
      <w:pPr>
        <w:pStyle w:val="B1"/>
        <w:rPr>
          <w:ins w:id="71" w:author="Ashok nayak" w:date="2023-09-27T11:28:00Z"/>
        </w:rPr>
      </w:pPr>
      <w:r>
        <w:t>-</w:t>
      </w:r>
      <w:r>
        <w:tab/>
        <w:t>If the AMF enforces the LADN Service Area per LADN DNN and S-NSSAI for the UE, the AMF indicates to the SMF during PDU Session Establishment that the PDU Session is subject to LADN per LADN DNN and S-NSSAI. If indicated by AMF at PDU Session Establishment that PDU Session is subject to LADN per LADN DNN and S-NSSAI, the SMF configures the DNN of PDU Session as LADN DNN and subscribes to "UE mobility event notification" for reporting UE presence in Area of Interest by providing LADN DNN and S-NSSAI to the AMF as described in clauses 5.6.11 and 5.3.4.4.</w:t>
      </w:r>
    </w:p>
    <w:p w14:paraId="2D36C672" w14:textId="73F1A2E1" w:rsidR="00B75BA7" w:rsidRDefault="00AD71FD" w:rsidP="00FA1F29">
      <w:pPr>
        <w:pStyle w:val="NO"/>
      </w:pPr>
      <w:ins w:id="72" w:author="Samsung" w:date="2023-10-11T13:15:00Z">
        <w:r>
          <w:t xml:space="preserve">NOTE </w:t>
        </w:r>
      </w:ins>
      <w:ins w:id="73" w:author="Samsung" w:date="2023-10-12T13:47:00Z">
        <w:r w:rsidR="00682876">
          <w:t>2</w:t>
        </w:r>
      </w:ins>
      <w:ins w:id="74" w:author="Samsung" w:date="2023-10-11T13:15:00Z">
        <w:r>
          <w:t>:</w:t>
        </w:r>
        <w:r>
          <w:tab/>
          <w:t>If the UE</w:t>
        </w:r>
        <w:r w:rsidRPr="001B7C50">
          <w:t xml:space="preserve"> has ove</w:t>
        </w:r>
        <w:r>
          <w:t>rlapping areas between LADN service area configured per DNN &amp; S-NSSAI, Partial network slice support area</w:t>
        </w:r>
        <w:r w:rsidRPr="001B7C50">
          <w:t>, or</w:t>
        </w:r>
        <w:r>
          <w:t xml:space="preserve"> any combination of them, then the evaluation of  Partial network slice support area  take precedence over the evaluation of LADN servi</w:t>
        </w:r>
        <w:r w:rsidR="00CC279B">
          <w:t>ce area configured per DNN and</w:t>
        </w:r>
        <w:bookmarkStart w:id="75" w:name="_GoBack"/>
        <w:bookmarkEnd w:id="75"/>
        <w:r>
          <w:t xml:space="preserve"> S-NSSAI.</w:t>
        </w:r>
      </w:ins>
      <w:ins w:id="76" w:author="Ashok nayak" w:date="2023-09-27T11:30:00Z">
        <w:r w:rsidR="00B75BA7">
          <w:t xml:space="preserve">   </w:t>
        </w:r>
      </w:ins>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14:paraId="5057C0AF" w14:textId="36E3E6D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END of</w:t>
      </w:r>
      <w:r w:rsidRPr="00EA595D">
        <w:rPr>
          <w:b/>
          <w:bCs/>
          <w:color w:val="FF0000"/>
        </w:rPr>
        <w:t xml:space="preserve"> CHANGE</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F27345" w14:textId="77777777" w:rsidR="00D40796" w:rsidRDefault="00D40796">
      <w:r>
        <w:separator/>
      </w:r>
    </w:p>
  </w:endnote>
  <w:endnote w:type="continuationSeparator" w:id="0">
    <w:p w14:paraId="2CE08BED" w14:textId="77777777" w:rsidR="00D40796" w:rsidRDefault="00D40796">
      <w:r>
        <w:continuationSeparator/>
      </w:r>
    </w:p>
  </w:endnote>
  <w:endnote w:type="continuationNotice" w:id="1">
    <w:p w14:paraId="615476AB" w14:textId="77777777" w:rsidR="00D40796" w:rsidRDefault="00D407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6C5091" w14:textId="77777777" w:rsidR="00D40796" w:rsidRDefault="00D40796">
      <w:r>
        <w:separator/>
      </w:r>
    </w:p>
  </w:footnote>
  <w:footnote w:type="continuationSeparator" w:id="0">
    <w:p w14:paraId="0F83F079" w14:textId="77777777" w:rsidR="00D40796" w:rsidRDefault="00D40796">
      <w:r>
        <w:continuationSeparator/>
      </w:r>
    </w:p>
  </w:footnote>
  <w:footnote w:type="continuationNotice" w:id="1">
    <w:p w14:paraId="31BBADB8" w14:textId="77777777" w:rsidR="00D40796" w:rsidRDefault="00D407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6837825"/>
    <w:multiLevelType w:val="hybridMultilevel"/>
    <w:tmpl w:val="067C036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2D960BC"/>
    <w:multiLevelType w:val="hybridMultilevel"/>
    <w:tmpl w:val="73004F4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A6245F"/>
    <w:multiLevelType w:val="hybridMultilevel"/>
    <w:tmpl w:val="A63AA974"/>
    <w:lvl w:ilvl="0" w:tplc="5DC82F84">
      <w:start w:val="1"/>
      <w:numFmt w:val="decimal"/>
      <w:lvlText w:val="%1)"/>
      <w:lvlJc w:val="left"/>
      <w:pPr>
        <w:ind w:left="720" w:hanging="360"/>
      </w:pPr>
      <w:rPr>
        <w:rFonts w:ascii="Arial" w:eastAsiaTheme="minorEastAsia" w:hAnsi="Arial"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2"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8"/>
  </w:num>
  <w:num w:numId="2">
    <w:abstractNumId w:val="21"/>
  </w:num>
  <w:num w:numId="3">
    <w:abstractNumId w:val="11"/>
  </w:num>
  <w:num w:numId="4">
    <w:abstractNumId w:val="5"/>
  </w:num>
  <w:num w:numId="5">
    <w:abstractNumId w:val="3"/>
  </w:num>
  <w:num w:numId="6">
    <w:abstractNumId w:val="18"/>
  </w:num>
  <w:num w:numId="7">
    <w:abstractNumId w:val="13"/>
  </w:num>
  <w:num w:numId="8">
    <w:abstractNumId w:val="22"/>
  </w:num>
  <w:num w:numId="9">
    <w:abstractNumId w:val="12"/>
  </w:num>
  <w:num w:numId="10">
    <w:abstractNumId w:val="19"/>
  </w:num>
  <w:num w:numId="11">
    <w:abstractNumId w:val="6"/>
  </w:num>
  <w:num w:numId="12">
    <w:abstractNumId w:val="2"/>
  </w:num>
  <w:num w:numId="13">
    <w:abstractNumId w:val="16"/>
  </w:num>
  <w:num w:numId="14">
    <w:abstractNumId w:val="15"/>
  </w:num>
  <w:num w:numId="15">
    <w:abstractNumId w:val="17"/>
  </w:num>
  <w:num w:numId="16">
    <w:abstractNumId w:val="4"/>
  </w:num>
  <w:num w:numId="17">
    <w:abstractNumId w:val="9"/>
  </w:num>
  <w:num w:numId="18">
    <w:abstractNumId w:val="20"/>
  </w:num>
  <w:num w:numId="19">
    <w:abstractNumId w:val="23"/>
  </w:num>
  <w:num w:numId="20">
    <w:abstractNumId w:val="0"/>
  </w:num>
  <w:num w:numId="21">
    <w:abstractNumId w:val="14"/>
  </w:num>
  <w:num w:numId="22">
    <w:abstractNumId w:val="7"/>
  </w:num>
  <w:num w:numId="23">
    <w:abstractNumId w:val="10"/>
  </w:num>
  <w:num w:numId="2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Ashok nayak">
    <w15:presenceInfo w15:providerId="None" w15:userId="Ashok nay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1505"/>
    <w:rsid w:val="00004527"/>
    <w:rsid w:val="00004E76"/>
    <w:rsid w:val="00005683"/>
    <w:rsid w:val="00007A30"/>
    <w:rsid w:val="000116C0"/>
    <w:rsid w:val="00011A32"/>
    <w:rsid w:val="00011DCE"/>
    <w:rsid w:val="000138ED"/>
    <w:rsid w:val="00013DB3"/>
    <w:rsid w:val="00014487"/>
    <w:rsid w:val="000167C2"/>
    <w:rsid w:val="000167E9"/>
    <w:rsid w:val="000179FA"/>
    <w:rsid w:val="00020E8E"/>
    <w:rsid w:val="00021535"/>
    <w:rsid w:val="000221CB"/>
    <w:rsid w:val="00022E4A"/>
    <w:rsid w:val="00025961"/>
    <w:rsid w:val="00026C1F"/>
    <w:rsid w:val="0002728A"/>
    <w:rsid w:val="00027B33"/>
    <w:rsid w:val="00032121"/>
    <w:rsid w:val="00032541"/>
    <w:rsid w:val="000329EA"/>
    <w:rsid w:val="00032C07"/>
    <w:rsid w:val="00035508"/>
    <w:rsid w:val="00035AC5"/>
    <w:rsid w:val="000378C4"/>
    <w:rsid w:val="0004091A"/>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5750F"/>
    <w:rsid w:val="00062070"/>
    <w:rsid w:val="000622B0"/>
    <w:rsid w:val="00064239"/>
    <w:rsid w:val="00065EA0"/>
    <w:rsid w:val="00066E27"/>
    <w:rsid w:val="00067EC2"/>
    <w:rsid w:val="00070B91"/>
    <w:rsid w:val="00075291"/>
    <w:rsid w:val="00076524"/>
    <w:rsid w:val="0007652B"/>
    <w:rsid w:val="00076967"/>
    <w:rsid w:val="0008065F"/>
    <w:rsid w:val="000836A0"/>
    <w:rsid w:val="0008449B"/>
    <w:rsid w:val="00085F0A"/>
    <w:rsid w:val="00086F9A"/>
    <w:rsid w:val="0008717D"/>
    <w:rsid w:val="00087A4A"/>
    <w:rsid w:val="00087FF8"/>
    <w:rsid w:val="00090E01"/>
    <w:rsid w:val="00094CD2"/>
    <w:rsid w:val="00095E01"/>
    <w:rsid w:val="0009661F"/>
    <w:rsid w:val="000967EE"/>
    <w:rsid w:val="00097320"/>
    <w:rsid w:val="0009782E"/>
    <w:rsid w:val="000A1C04"/>
    <w:rsid w:val="000A2861"/>
    <w:rsid w:val="000A2F92"/>
    <w:rsid w:val="000A6394"/>
    <w:rsid w:val="000B0DD1"/>
    <w:rsid w:val="000B1347"/>
    <w:rsid w:val="000B26DB"/>
    <w:rsid w:val="000B2C8C"/>
    <w:rsid w:val="000B5356"/>
    <w:rsid w:val="000B570B"/>
    <w:rsid w:val="000B572A"/>
    <w:rsid w:val="000B6979"/>
    <w:rsid w:val="000B7FED"/>
    <w:rsid w:val="000C038A"/>
    <w:rsid w:val="000C23BA"/>
    <w:rsid w:val="000C2792"/>
    <w:rsid w:val="000C3949"/>
    <w:rsid w:val="000C630E"/>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6A51"/>
    <w:rsid w:val="000E76FA"/>
    <w:rsid w:val="000F06EC"/>
    <w:rsid w:val="000F0795"/>
    <w:rsid w:val="000F0C5F"/>
    <w:rsid w:val="000F198F"/>
    <w:rsid w:val="000F29AC"/>
    <w:rsid w:val="000F29EE"/>
    <w:rsid w:val="000F2CB1"/>
    <w:rsid w:val="000F5221"/>
    <w:rsid w:val="000F6250"/>
    <w:rsid w:val="000F6DB7"/>
    <w:rsid w:val="000F73E3"/>
    <w:rsid w:val="00101E01"/>
    <w:rsid w:val="001021B5"/>
    <w:rsid w:val="00102801"/>
    <w:rsid w:val="00102E99"/>
    <w:rsid w:val="00102ED2"/>
    <w:rsid w:val="00103656"/>
    <w:rsid w:val="00103F2A"/>
    <w:rsid w:val="0010410E"/>
    <w:rsid w:val="0011153D"/>
    <w:rsid w:val="001122D2"/>
    <w:rsid w:val="00113269"/>
    <w:rsid w:val="00116ADD"/>
    <w:rsid w:val="0012308A"/>
    <w:rsid w:val="001235BB"/>
    <w:rsid w:val="00125CB5"/>
    <w:rsid w:val="00127573"/>
    <w:rsid w:val="00127B0A"/>
    <w:rsid w:val="00131807"/>
    <w:rsid w:val="00132E0C"/>
    <w:rsid w:val="00133FBB"/>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65C1"/>
    <w:rsid w:val="00167104"/>
    <w:rsid w:val="00170EB6"/>
    <w:rsid w:val="00171F40"/>
    <w:rsid w:val="00175E51"/>
    <w:rsid w:val="00175E8A"/>
    <w:rsid w:val="00177CD0"/>
    <w:rsid w:val="001804E7"/>
    <w:rsid w:val="001805E4"/>
    <w:rsid w:val="00180985"/>
    <w:rsid w:val="00181610"/>
    <w:rsid w:val="00182B39"/>
    <w:rsid w:val="00183754"/>
    <w:rsid w:val="00185021"/>
    <w:rsid w:val="00185A4B"/>
    <w:rsid w:val="001907DB"/>
    <w:rsid w:val="00192172"/>
    <w:rsid w:val="00192C46"/>
    <w:rsid w:val="00193559"/>
    <w:rsid w:val="00195718"/>
    <w:rsid w:val="00196E77"/>
    <w:rsid w:val="00197269"/>
    <w:rsid w:val="00197E75"/>
    <w:rsid w:val="001A08B3"/>
    <w:rsid w:val="001A0C9E"/>
    <w:rsid w:val="001A0DE8"/>
    <w:rsid w:val="001A1006"/>
    <w:rsid w:val="001A48A7"/>
    <w:rsid w:val="001A5959"/>
    <w:rsid w:val="001A73C9"/>
    <w:rsid w:val="001A7B60"/>
    <w:rsid w:val="001B1062"/>
    <w:rsid w:val="001B11C8"/>
    <w:rsid w:val="001B1B2D"/>
    <w:rsid w:val="001B22FE"/>
    <w:rsid w:val="001B52F0"/>
    <w:rsid w:val="001B56C1"/>
    <w:rsid w:val="001B77BE"/>
    <w:rsid w:val="001B7A65"/>
    <w:rsid w:val="001B7A9D"/>
    <w:rsid w:val="001C01A9"/>
    <w:rsid w:val="001C1A31"/>
    <w:rsid w:val="001C1CCC"/>
    <w:rsid w:val="001C3333"/>
    <w:rsid w:val="001C416D"/>
    <w:rsid w:val="001D107E"/>
    <w:rsid w:val="001D1192"/>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07F86"/>
    <w:rsid w:val="0021296B"/>
    <w:rsid w:val="0021298D"/>
    <w:rsid w:val="00213509"/>
    <w:rsid w:val="00216893"/>
    <w:rsid w:val="00220131"/>
    <w:rsid w:val="0022163C"/>
    <w:rsid w:val="00222413"/>
    <w:rsid w:val="00222A69"/>
    <w:rsid w:val="0023228C"/>
    <w:rsid w:val="002330B1"/>
    <w:rsid w:val="0023458B"/>
    <w:rsid w:val="00234876"/>
    <w:rsid w:val="00234B18"/>
    <w:rsid w:val="00235D74"/>
    <w:rsid w:val="002363C0"/>
    <w:rsid w:val="00237216"/>
    <w:rsid w:val="00237395"/>
    <w:rsid w:val="00244E12"/>
    <w:rsid w:val="002456A5"/>
    <w:rsid w:val="0025045E"/>
    <w:rsid w:val="002510ED"/>
    <w:rsid w:val="002527D2"/>
    <w:rsid w:val="0025363A"/>
    <w:rsid w:val="00254A7A"/>
    <w:rsid w:val="0025716E"/>
    <w:rsid w:val="0026004D"/>
    <w:rsid w:val="002606A3"/>
    <w:rsid w:val="00260AD7"/>
    <w:rsid w:val="002640DD"/>
    <w:rsid w:val="00265753"/>
    <w:rsid w:val="00267C8B"/>
    <w:rsid w:val="00270405"/>
    <w:rsid w:val="0027051D"/>
    <w:rsid w:val="00270A17"/>
    <w:rsid w:val="00271F18"/>
    <w:rsid w:val="002748F5"/>
    <w:rsid w:val="0027583D"/>
    <w:rsid w:val="00275D12"/>
    <w:rsid w:val="0028106D"/>
    <w:rsid w:val="002819C0"/>
    <w:rsid w:val="002831F6"/>
    <w:rsid w:val="002834A7"/>
    <w:rsid w:val="00284FEB"/>
    <w:rsid w:val="00285AB0"/>
    <w:rsid w:val="002860C4"/>
    <w:rsid w:val="00286627"/>
    <w:rsid w:val="002878B7"/>
    <w:rsid w:val="0029118E"/>
    <w:rsid w:val="002919E9"/>
    <w:rsid w:val="00293470"/>
    <w:rsid w:val="002940B8"/>
    <w:rsid w:val="002941DB"/>
    <w:rsid w:val="00294C0A"/>
    <w:rsid w:val="002A099F"/>
    <w:rsid w:val="002A1397"/>
    <w:rsid w:val="002A26CE"/>
    <w:rsid w:val="002A2F95"/>
    <w:rsid w:val="002A4689"/>
    <w:rsid w:val="002A4EC5"/>
    <w:rsid w:val="002A5BB6"/>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85"/>
    <w:rsid w:val="002F45E6"/>
    <w:rsid w:val="002F5EC1"/>
    <w:rsid w:val="002F6132"/>
    <w:rsid w:val="002F774B"/>
    <w:rsid w:val="002F7A9A"/>
    <w:rsid w:val="002F7DC3"/>
    <w:rsid w:val="00300161"/>
    <w:rsid w:val="00301C03"/>
    <w:rsid w:val="0030283F"/>
    <w:rsid w:val="00305409"/>
    <w:rsid w:val="00305F52"/>
    <w:rsid w:val="003068E1"/>
    <w:rsid w:val="003071D5"/>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5AEB"/>
    <w:rsid w:val="003267F4"/>
    <w:rsid w:val="00330419"/>
    <w:rsid w:val="00330439"/>
    <w:rsid w:val="00330E8B"/>
    <w:rsid w:val="00331D5E"/>
    <w:rsid w:val="00333225"/>
    <w:rsid w:val="003422EE"/>
    <w:rsid w:val="0034240B"/>
    <w:rsid w:val="00342F04"/>
    <w:rsid w:val="003458F1"/>
    <w:rsid w:val="00345BF1"/>
    <w:rsid w:val="00346115"/>
    <w:rsid w:val="00350F81"/>
    <w:rsid w:val="0035285F"/>
    <w:rsid w:val="00352ADE"/>
    <w:rsid w:val="00353384"/>
    <w:rsid w:val="003609EF"/>
    <w:rsid w:val="0036231A"/>
    <w:rsid w:val="00362E80"/>
    <w:rsid w:val="00363082"/>
    <w:rsid w:val="003635CC"/>
    <w:rsid w:val="003648D7"/>
    <w:rsid w:val="00364BDA"/>
    <w:rsid w:val="00364D67"/>
    <w:rsid w:val="00365ECF"/>
    <w:rsid w:val="00367A8C"/>
    <w:rsid w:val="00370900"/>
    <w:rsid w:val="00370EEF"/>
    <w:rsid w:val="00371702"/>
    <w:rsid w:val="00372E2B"/>
    <w:rsid w:val="003737ED"/>
    <w:rsid w:val="00374690"/>
    <w:rsid w:val="00374DD4"/>
    <w:rsid w:val="003808E9"/>
    <w:rsid w:val="00383CBE"/>
    <w:rsid w:val="00385A11"/>
    <w:rsid w:val="00386DEC"/>
    <w:rsid w:val="003871E4"/>
    <w:rsid w:val="00390852"/>
    <w:rsid w:val="003908BB"/>
    <w:rsid w:val="00390F4E"/>
    <w:rsid w:val="00392484"/>
    <w:rsid w:val="003958BE"/>
    <w:rsid w:val="00395BCF"/>
    <w:rsid w:val="00395CBC"/>
    <w:rsid w:val="003968D8"/>
    <w:rsid w:val="00397706"/>
    <w:rsid w:val="003A0F6C"/>
    <w:rsid w:val="003A2956"/>
    <w:rsid w:val="003B0E20"/>
    <w:rsid w:val="003B3889"/>
    <w:rsid w:val="003B40E1"/>
    <w:rsid w:val="003B4FA0"/>
    <w:rsid w:val="003B65A5"/>
    <w:rsid w:val="003B6746"/>
    <w:rsid w:val="003B7306"/>
    <w:rsid w:val="003C13D3"/>
    <w:rsid w:val="003C1887"/>
    <w:rsid w:val="003C2181"/>
    <w:rsid w:val="003C3772"/>
    <w:rsid w:val="003C3FF2"/>
    <w:rsid w:val="003C4795"/>
    <w:rsid w:val="003C78A7"/>
    <w:rsid w:val="003C7D5E"/>
    <w:rsid w:val="003D178A"/>
    <w:rsid w:val="003D2F1D"/>
    <w:rsid w:val="003D3CC8"/>
    <w:rsid w:val="003D4827"/>
    <w:rsid w:val="003D5D5A"/>
    <w:rsid w:val="003D5E00"/>
    <w:rsid w:val="003D69EA"/>
    <w:rsid w:val="003E0CC1"/>
    <w:rsid w:val="003E1A36"/>
    <w:rsid w:val="003E388A"/>
    <w:rsid w:val="003E5023"/>
    <w:rsid w:val="003E7D28"/>
    <w:rsid w:val="003F358F"/>
    <w:rsid w:val="003F37A4"/>
    <w:rsid w:val="003F3C5E"/>
    <w:rsid w:val="003F46FE"/>
    <w:rsid w:val="003F6015"/>
    <w:rsid w:val="003F6C26"/>
    <w:rsid w:val="003F6D04"/>
    <w:rsid w:val="003F714A"/>
    <w:rsid w:val="003F785E"/>
    <w:rsid w:val="003F78BE"/>
    <w:rsid w:val="004006F1"/>
    <w:rsid w:val="00402941"/>
    <w:rsid w:val="00404552"/>
    <w:rsid w:val="00404A1E"/>
    <w:rsid w:val="0040761D"/>
    <w:rsid w:val="00410371"/>
    <w:rsid w:val="004169E9"/>
    <w:rsid w:val="00416F9D"/>
    <w:rsid w:val="00417822"/>
    <w:rsid w:val="00420027"/>
    <w:rsid w:val="0042091A"/>
    <w:rsid w:val="00420965"/>
    <w:rsid w:val="0042105F"/>
    <w:rsid w:val="0042125C"/>
    <w:rsid w:val="004219F9"/>
    <w:rsid w:val="00421B81"/>
    <w:rsid w:val="004230EB"/>
    <w:rsid w:val="004242F1"/>
    <w:rsid w:val="004252BA"/>
    <w:rsid w:val="00430092"/>
    <w:rsid w:val="00430203"/>
    <w:rsid w:val="00430FCE"/>
    <w:rsid w:val="004311A4"/>
    <w:rsid w:val="00431CC1"/>
    <w:rsid w:val="004331CB"/>
    <w:rsid w:val="00433966"/>
    <w:rsid w:val="00436A9B"/>
    <w:rsid w:val="004401BC"/>
    <w:rsid w:val="00440563"/>
    <w:rsid w:val="00441E8B"/>
    <w:rsid w:val="004458F1"/>
    <w:rsid w:val="00446B11"/>
    <w:rsid w:val="00450FCE"/>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54F"/>
    <w:rsid w:val="00483884"/>
    <w:rsid w:val="004844BC"/>
    <w:rsid w:val="004849B1"/>
    <w:rsid w:val="0048534C"/>
    <w:rsid w:val="004878B4"/>
    <w:rsid w:val="00492A84"/>
    <w:rsid w:val="00492F80"/>
    <w:rsid w:val="004935AE"/>
    <w:rsid w:val="00495430"/>
    <w:rsid w:val="00495D05"/>
    <w:rsid w:val="004A0333"/>
    <w:rsid w:val="004A1C7B"/>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D6A59"/>
    <w:rsid w:val="004E0FB7"/>
    <w:rsid w:val="004E4791"/>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4B1"/>
    <w:rsid w:val="00514818"/>
    <w:rsid w:val="0051580D"/>
    <w:rsid w:val="00515B51"/>
    <w:rsid w:val="005170C2"/>
    <w:rsid w:val="00517D44"/>
    <w:rsid w:val="00517D45"/>
    <w:rsid w:val="005201AE"/>
    <w:rsid w:val="005213D9"/>
    <w:rsid w:val="00523782"/>
    <w:rsid w:val="00523B40"/>
    <w:rsid w:val="00523EC2"/>
    <w:rsid w:val="00524056"/>
    <w:rsid w:val="00526806"/>
    <w:rsid w:val="005353A9"/>
    <w:rsid w:val="00536FAB"/>
    <w:rsid w:val="00540E1C"/>
    <w:rsid w:val="00541981"/>
    <w:rsid w:val="0054276C"/>
    <w:rsid w:val="00543944"/>
    <w:rsid w:val="00547111"/>
    <w:rsid w:val="0054750E"/>
    <w:rsid w:val="00547850"/>
    <w:rsid w:val="00553776"/>
    <w:rsid w:val="00555CFC"/>
    <w:rsid w:val="00556987"/>
    <w:rsid w:val="005607D3"/>
    <w:rsid w:val="0056723A"/>
    <w:rsid w:val="0057195A"/>
    <w:rsid w:val="00576C83"/>
    <w:rsid w:val="00582BEA"/>
    <w:rsid w:val="005832DE"/>
    <w:rsid w:val="00586103"/>
    <w:rsid w:val="0058714A"/>
    <w:rsid w:val="00591B98"/>
    <w:rsid w:val="00592D74"/>
    <w:rsid w:val="00596B18"/>
    <w:rsid w:val="00597E3F"/>
    <w:rsid w:val="005A0080"/>
    <w:rsid w:val="005A10AC"/>
    <w:rsid w:val="005A424F"/>
    <w:rsid w:val="005A5190"/>
    <w:rsid w:val="005A6287"/>
    <w:rsid w:val="005B02CA"/>
    <w:rsid w:val="005B1DAA"/>
    <w:rsid w:val="005B5BB5"/>
    <w:rsid w:val="005B6C00"/>
    <w:rsid w:val="005C0972"/>
    <w:rsid w:val="005C0D43"/>
    <w:rsid w:val="005C1FEC"/>
    <w:rsid w:val="005D07EC"/>
    <w:rsid w:val="005D3730"/>
    <w:rsid w:val="005D560D"/>
    <w:rsid w:val="005D7969"/>
    <w:rsid w:val="005E024F"/>
    <w:rsid w:val="005E15A6"/>
    <w:rsid w:val="005E2C44"/>
    <w:rsid w:val="005E2D4B"/>
    <w:rsid w:val="005E2DE5"/>
    <w:rsid w:val="005E30B2"/>
    <w:rsid w:val="005E48E4"/>
    <w:rsid w:val="005E65C0"/>
    <w:rsid w:val="005E7889"/>
    <w:rsid w:val="005F01E6"/>
    <w:rsid w:val="005F075D"/>
    <w:rsid w:val="005F13E1"/>
    <w:rsid w:val="005F1D09"/>
    <w:rsid w:val="005F2674"/>
    <w:rsid w:val="005F2B9E"/>
    <w:rsid w:val="005F4B3F"/>
    <w:rsid w:val="005F6AD5"/>
    <w:rsid w:val="005F72A2"/>
    <w:rsid w:val="00601BD0"/>
    <w:rsid w:val="006040D8"/>
    <w:rsid w:val="006055EC"/>
    <w:rsid w:val="00605C1F"/>
    <w:rsid w:val="00607BE8"/>
    <w:rsid w:val="00611576"/>
    <w:rsid w:val="006116DC"/>
    <w:rsid w:val="0061494E"/>
    <w:rsid w:val="0061670C"/>
    <w:rsid w:val="00616A33"/>
    <w:rsid w:val="00621188"/>
    <w:rsid w:val="00621391"/>
    <w:rsid w:val="00622CCC"/>
    <w:rsid w:val="006243E8"/>
    <w:rsid w:val="00624F59"/>
    <w:rsid w:val="006252CA"/>
    <w:rsid w:val="006257ED"/>
    <w:rsid w:val="00625CC6"/>
    <w:rsid w:val="00630D66"/>
    <w:rsid w:val="00632067"/>
    <w:rsid w:val="00633E77"/>
    <w:rsid w:val="0063485C"/>
    <w:rsid w:val="006361D1"/>
    <w:rsid w:val="00636678"/>
    <w:rsid w:val="00640916"/>
    <w:rsid w:val="00640A2F"/>
    <w:rsid w:val="00642BB6"/>
    <w:rsid w:val="00642C02"/>
    <w:rsid w:val="006436D0"/>
    <w:rsid w:val="00643CE2"/>
    <w:rsid w:val="00644655"/>
    <w:rsid w:val="00644D28"/>
    <w:rsid w:val="00651009"/>
    <w:rsid w:val="0065264F"/>
    <w:rsid w:val="0065695E"/>
    <w:rsid w:val="00661F23"/>
    <w:rsid w:val="00665AFF"/>
    <w:rsid w:val="0067057C"/>
    <w:rsid w:val="00671647"/>
    <w:rsid w:val="00673E1F"/>
    <w:rsid w:val="00677A1C"/>
    <w:rsid w:val="00677EDE"/>
    <w:rsid w:val="00680DA8"/>
    <w:rsid w:val="00681CCE"/>
    <w:rsid w:val="00682876"/>
    <w:rsid w:val="006854FB"/>
    <w:rsid w:val="00687C55"/>
    <w:rsid w:val="00691918"/>
    <w:rsid w:val="00691CC5"/>
    <w:rsid w:val="00691CF9"/>
    <w:rsid w:val="006944F8"/>
    <w:rsid w:val="00695808"/>
    <w:rsid w:val="0069750C"/>
    <w:rsid w:val="00697E68"/>
    <w:rsid w:val="00697EF7"/>
    <w:rsid w:val="006A1F40"/>
    <w:rsid w:val="006A7649"/>
    <w:rsid w:val="006B0A6F"/>
    <w:rsid w:val="006B218C"/>
    <w:rsid w:val="006B3563"/>
    <w:rsid w:val="006B46FB"/>
    <w:rsid w:val="006B4ABC"/>
    <w:rsid w:val="006B61F1"/>
    <w:rsid w:val="006C0339"/>
    <w:rsid w:val="006C1993"/>
    <w:rsid w:val="006C23EB"/>
    <w:rsid w:val="006C282C"/>
    <w:rsid w:val="006C4BD1"/>
    <w:rsid w:val="006C7ED0"/>
    <w:rsid w:val="006D18D3"/>
    <w:rsid w:val="006D4E77"/>
    <w:rsid w:val="006D5129"/>
    <w:rsid w:val="006D7A3A"/>
    <w:rsid w:val="006E00FA"/>
    <w:rsid w:val="006E0110"/>
    <w:rsid w:val="006E21FB"/>
    <w:rsid w:val="006E2635"/>
    <w:rsid w:val="006E3C43"/>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02D8"/>
    <w:rsid w:val="0072201B"/>
    <w:rsid w:val="0072237E"/>
    <w:rsid w:val="007232A5"/>
    <w:rsid w:val="0072340E"/>
    <w:rsid w:val="00731129"/>
    <w:rsid w:val="00731326"/>
    <w:rsid w:val="0073194A"/>
    <w:rsid w:val="00731D9D"/>
    <w:rsid w:val="0073390D"/>
    <w:rsid w:val="00734107"/>
    <w:rsid w:val="007365EE"/>
    <w:rsid w:val="00737D34"/>
    <w:rsid w:val="00742223"/>
    <w:rsid w:val="00742998"/>
    <w:rsid w:val="00745433"/>
    <w:rsid w:val="00746982"/>
    <w:rsid w:val="00747007"/>
    <w:rsid w:val="0074724F"/>
    <w:rsid w:val="007476CF"/>
    <w:rsid w:val="007601D7"/>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174E"/>
    <w:rsid w:val="007A44D5"/>
    <w:rsid w:val="007A652D"/>
    <w:rsid w:val="007B01A9"/>
    <w:rsid w:val="007B0501"/>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4444"/>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1F9D"/>
    <w:rsid w:val="008446DA"/>
    <w:rsid w:val="008450CB"/>
    <w:rsid w:val="00845359"/>
    <w:rsid w:val="00846A2C"/>
    <w:rsid w:val="0084742E"/>
    <w:rsid w:val="008475AF"/>
    <w:rsid w:val="00847CFB"/>
    <w:rsid w:val="00851778"/>
    <w:rsid w:val="00860119"/>
    <w:rsid w:val="00862629"/>
    <w:rsid w:val="008626E7"/>
    <w:rsid w:val="00864A38"/>
    <w:rsid w:val="00864B14"/>
    <w:rsid w:val="00865A0C"/>
    <w:rsid w:val="008664EC"/>
    <w:rsid w:val="00870EE7"/>
    <w:rsid w:val="008718C2"/>
    <w:rsid w:val="0087462A"/>
    <w:rsid w:val="0088098C"/>
    <w:rsid w:val="00880B93"/>
    <w:rsid w:val="008843CF"/>
    <w:rsid w:val="00884806"/>
    <w:rsid w:val="00884C34"/>
    <w:rsid w:val="0088536C"/>
    <w:rsid w:val="00885622"/>
    <w:rsid w:val="008863B9"/>
    <w:rsid w:val="00886BC1"/>
    <w:rsid w:val="00890D14"/>
    <w:rsid w:val="00891643"/>
    <w:rsid w:val="00893717"/>
    <w:rsid w:val="00893756"/>
    <w:rsid w:val="008959D7"/>
    <w:rsid w:val="008959FB"/>
    <w:rsid w:val="00896C15"/>
    <w:rsid w:val="008A284E"/>
    <w:rsid w:val="008A45A6"/>
    <w:rsid w:val="008A491F"/>
    <w:rsid w:val="008A51ED"/>
    <w:rsid w:val="008A76A1"/>
    <w:rsid w:val="008A7AE8"/>
    <w:rsid w:val="008B0252"/>
    <w:rsid w:val="008B5544"/>
    <w:rsid w:val="008B6DA3"/>
    <w:rsid w:val="008C225C"/>
    <w:rsid w:val="008C4E37"/>
    <w:rsid w:val="008C6254"/>
    <w:rsid w:val="008D2641"/>
    <w:rsid w:val="008D3017"/>
    <w:rsid w:val="008D389C"/>
    <w:rsid w:val="008D52FE"/>
    <w:rsid w:val="008D6042"/>
    <w:rsid w:val="008D6CAD"/>
    <w:rsid w:val="008E04F4"/>
    <w:rsid w:val="008E20B1"/>
    <w:rsid w:val="008E4594"/>
    <w:rsid w:val="008E5233"/>
    <w:rsid w:val="008E5C21"/>
    <w:rsid w:val="008E7432"/>
    <w:rsid w:val="008E7E2A"/>
    <w:rsid w:val="008F20B2"/>
    <w:rsid w:val="008F2323"/>
    <w:rsid w:val="008F395B"/>
    <w:rsid w:val="008F3985"/>
    <w:rsid w:val="008F42DA"/>
    <w:rsid w:val="008F446A"/>
    <w:rsid w:val="008F4E2B"/>
    <w:rsid w:val="008F4F7C"/>
    <w:rsid w:val="008F6798"/>
    <w:rsid w:val="008F67CE"/>
    <w:rsid w:val="008F686C"/>
    <w:rsid w:val="008F796A"/>
    <w:rsid w:val="0090011E"/>
    <w:rsid w:val="00901CAF"/>
    <w:rsid w:val="0090263E"/>
    <w:rsid w:val="00904278"/>
    <w:rsid w:val="00904D28"/>
    <w:rsid w:val="00906141"/>
    <w:rsid w:val="00906366"/>
    <w:rsid w:val="00906CD8"/>
    <w:rsid w:val="00907A5C"/>
    <w:rsid w:val="00910AE9"/>
    <w:rsid w:val="00910E40"/>
    <w:rsid w:val="00913A02"/>
    <w:rsid w:val="009148DE"/>
    <w:rsid w:val="00920CBC"/>
    <w:rsid w:val="009214FC"/>
    <w:rsid w:val="00922BFA"/>
    <w:rsid w:val="00923F17"/>
    <w:rsid w:val="009243E8"/>
    <w:rsid w:val="00925332"/>
    <w:rsid w:val="009258CD"/>
    <w:rsid w:val="009258E0"/>
    <w:rsid w:val="009260A1"/>
    <w:rsid w:val="00932369"/>
    <w:rsid w:val="00932BA4"/>
    <w:rsid w:val="00932D84"/>
    <w:rsid w:val="009339E6"/>
    <w:rsid w:val="00935DE1"/>
    <w:rsid w:val="00936DC8"/>
    <w:rsid w:val="009404E7"/>
    <w:rsid w:val="00941E30"/>
    <w:rsid w:val="00944958"/>
    <w:rsid w:val="009470C3"/>
    <w:rsid w:val="009515A5"/>
    <w:rsid w:val="00955B3B"/>
    <w:rsid w:val="00955B5C"/>
    <w:rsid w:val="00955F2D"/>
    <w:rsid w:val="009563CA"/>
    <w:rsid w:val="00956808"/>
    <w:rsid w:val="009571A8"/>
    <w:rsid w:val="00961D80"/>
    <w:rsid w:val="009632EF"/>
    <w:rsid w:val="00967679"/>
    <w:rsid w:val="00970E22"/>
    <w:rsid w:val="00972FD3"/>
    <w:rsid w:val="009733BE"/>
    <w:rsid w:val="00974391"/>
    <w:rsid w:val="00974CFA"/>
    <w:rsid w:val="00976745"/>
    <w:rsid w:val="009777D9"/>
    <w:rsid w:val="009809AC"/>
    <w:rsid w:val="0098338F"/>
    <w:rsid w:val="0098678D"/>
    <w:rsid w:val="00986CA2"/>
    <w:rsid w:val="00991645"/>
    <w:rsid w:val="00991B88"/>
    <w:rsid w:val="00994B6A"/>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285F"/>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66B"/>
    <w:rsid w:val="00A15A71"/>
    <w:rsid w:val="00A161CE"/>
    <w:rsid w:val="00A17799"/>
    <w:rsid w:val="00A17BE7"/>
    <w:rsid w:val="00A21409"/>
    <w:rsid w:val="00A246B6"/>
    <w:rsid w:val="00A25AD8"/>
    <w:rsid w:val="00A25CC3"/>
    <w:rsid w:val="00A263D1"/>
    <w:rsid w:val="00A2684A"/>
    <w:rsid w:val="00A31B4A"/>
    <w:rsid w:val="00A35A17"/>
    <w:rsid w:val="00A3728A"/>
    <w:rsid w:val="00A37E4D"/>
    <w:rsid w:val="00A409CB"/>
    <w:rsid w:val="00A40FC4"/>
    <w:rsid w:val="00A41E98"/>
    <w:rsid w:val="00A42B48"/>
    <w:rsid w:val="00A47E70"/>
    <w:rsid w:val="00A50395"/>
    <w:rsid w:val="00A50BBE"/>
    <w:rsid w:val="00A50CF0"/>
    <w:rsid w:val="00A5147A"/>
    <w:rsid w:val="00A5387E"/>
    <w:rsid w:val="00A542FF"/>
    <w:rsid w:val="00A5519D"/>
    <w:rsid w:val="00A560F6"/>
    <w:rsid w:val="00A562D4"/>
    <w:rsid w:val="00A600E1"/>
    <w:rsid w:val="00A60AA1"/>
    <w:rsid w:val="00A633DF"/>
    <w:rsid w:val="00A63BFC"/>
    <w:rsid w:val="00A64A99"/>
    <w:rsid w:val="00A661D4"/>
    <w:rsid w:val="00A70FF1"/>
    <w:rsid w:val="00A7193C"/>
    <w:rsid w:val="00A71A16"/>
    <w:rsid w:val="00A74457"/>
    <w:rsid w:val="00A75B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78"/>
    <w:rsid w:val="00AA5DE5"/>
    <w:rsid w:val="00AA71AA"/>
    <w:rsid w:val="00AB0411"/>
    <w:rsid w:val="00AB1153"/>
    <w:rsid w:val="00AB1D79"/>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D71FD"/>
    <w:rsid w:val="00AE0AF4"/>
    <w:rsid w:val="00AE325B"/>
    <w:rsid w:val="00AE3C4A"/>
    <w:rsid w:val="00AE6C25"/>
    <w:rsid w:val="00AE719C"/>
    <w:rsid w:val="00AF1003"/>
    <w:rsid w:val="00AF1A6F"/>
    <w:rsid w:val="00AF5313"/>
    <w:rsid w:val="00AF6DE7"/>
    <w:rsid w:val="00AF7335"/>
    <w:rsid w:val="00B01795"/>
    <w:rsid w:val="00B021EE"/>
    <w:rsid w:val="00B025EE"/>
    <w:rsid w:val="00B03D10"/>
    <w:rsid w:val="00B047B4"/>
    <w:rsid w:val="00B05027"/>
    <w:rsid w:val="00B0661F"/>
    <w:rsid w:val="00B067DF"/>
    <w:rsid w:val="00B06841"/>
    <w:rsid w:val="00B068A1"/>
    <w:rsid w:val="00B07158"/>
    <w:rsid w:val="00B15BA9"/>
    <w:rsid w:val="00B164CF"/>
    <w:rsid w:val="00B2172E"/>
    <w:rsid w:val="00B23DAF"/>
    <w:rsid w:val="00B24A96"/>
    <w:rsid w:val="00B258BB"/>
    <w:rsid w:val="00B3068D"/>
    <w:rsid w:val="00B309B2"/>
    <w:rsid w:val="00B33884"/>
    <w:rsid w:val="00B33DA8"/>
    <w:rsid w:val="00B35FB5"/>
    <w:rsid w:val="00B36F78"/>
    <w:rsid w:val="00B4038E"/>
    <w:rsid w:val="00B40626"/>
    <w:rsid w:val="00B40826"/>
    <w:rsid w:val="00B43830"/>
    <w:rsid w:val="00B43C86"/>
    <w:rsid w:val="00B447B0"/>
    <w:rsid w:val="00B45B00"/>
    <w:rsid w:val="00B50651"/>
    <w:rsid w:val="00B51DB3"/>
    <w:rsid w:val="00B529FF"/>
    <w:rsid w:val="00B52F18"/>
    <w:rsid w:val="00B55111"/>
    <w:rsid w:val="00B55521"/>
    <w:rsid w:val="00B555ED"/>
    <w:rsid w:val="00B5582A"/>
    <w:rsid w:val="00B558A2"/>
    <w:rsid w:val="00B559A7"/>
    <w:rsid w:val="00B56F1B"/>
    <w:rsid w:val="00B61DA1"/>
    <w:rsid w:val="00B61F02"/>
    <w:rsid w:val="00B622CD"/>
    <w:rsid w:val="00B624BB"/>
    <w:rsid w:val="00B63298"/>
    <w:rsid w:val="00B661A1"/>
    <w:rsid w:val="00B66868"/>
    <w:rsid w:val="00B66FE5"/>
    <w:rsid w:val="00B67B97"/>
    <w:rsid w:val="00B7172B"/>
    <w:rsid w:val="00B72154"/>
    <w:rsid w:val="00B73D11"/>
    <w:rsid w:val="00B74E23"/>
    <w:rsid w:val="00B75BA7"/>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00CB"/>
    <w:rsid w:val="00BB33BB"/>
    <w:rsid w:val="00BB4FBB"/>
    <w:rsid w:val="00BB5DFC"/>
    <w:rsid w:val="00BB7BF9"/>
    <w:rsid w:val="00BC096F"/>
    <w:rsid w:val="00BC0E8C"/>
    <w:rsid w:val="00BC1049"/>
    <w:rsid w:val="00BC50FA"/>
    <w:rsid w:val="00BC5F9F"/>
    <w:rsid w:val="00BC71FC"/>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4604"/>
    <w:rsid w:val="00BF59B9"/>
    <w:rsid w:val="00C020E8"/>
    <w:rsid w:val="00C04534"/>
    <w:rsid w:val="00C055F8"/>
    <w:rsid w:val="00C06118"/>
    <w:rsid w:val="00C10E8E"/>
    <w:rsid w:val="00C11A97"/>
    <w:rsid w:val="00C13D0A"/>
    <w:rsid w:val="00C144AD"/>
    <w:rsid w:val="00C1488A"/>
    <w:rsid w:val="00C160A6"/>
    <w:rsid w:val="00C16B07"/>
    <w:rsid w:val="00C23206"/>
    <w:rsid w:val="00C2353F"/>
    <w:rsid w:val="00C239BD"/>
    <w:rsid w:val="00C23A09"/>
    <w:rsid w:val="00C24BB4"/>
    <w:rsid w:val="00C258D2"/>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B6D"/>
    <w:rsid w:val="00C63D78"/>
    <w:rsid w:val="00C65570"/>
    <w:rsid w:val="00C66BA2"/>
    <w:rsid w:val="00C714CB"/>
    <w:rsid w:val="00C80B55"/>
    <w:rsid w:val="00C85153"/>
    <w:rsid w:val="00C86BC1"/>
    <w:rsid w:val="00C93BD1"/>
    <w:rsid w:val="00C94792"/>
    <w:rsid w:val="00C95985"/>
    <w:rsid w:val="00C9743C"/>
    <w:rsid w:val="00CA0AA9"/>
    <w:rsid w:val="00CB1E73"/>
    <w:rsid w:val="00CB2F38"/>
    <w:rsid w:val="00CB3738"/>
    <w:rsid w:val="00CB4697"/>
    <w:rsid w:val="00CC03E1"/>
    <w:rsid w:val="00CC279B"/>
    <w:rsid w:val="00CC4948"/>
    <w:rsid w:val="00CC5026"/>
    <w:rsid w:val="00CC5DFA"/>
    <w:rsid w:val="00CC68D0"/>
    <w:rsid w:val="00CC75BF"/>
    <w:rsid w:val="00CD2CA3"/>
    <w:rsid w:val="00CD34EC"/>
    <w:rsid w:val="00CD57B3"/>
    <w:rsid w:val="00CD6DC1"/>
    <w:rsid w:val="00CD733A"/>
    <w:rsid w:val="00CE31B8"/>
    <w:rsid w:val="00CE689D"/>
    <w:rsid w:val="00CF02AF"/>
    <w:rsid w:val="00CF1406"/>
    <w:rsid w:val="00CF4F2E"/>
    <w:rsid w:val="00CF50A0"/>
    <w:rsid w:val="00CF797E"/>
    <w:rsid w:val="00D0037E"/>
    <w:rsid w:val="00D00C7B"/>
    <w:rsid w:val="00D01664"/>
    <w:rsid w:val="00D0199F"/>
    <w:rsid w:val="00D01F77"/>
    <w:rsid w:val="00D02457"/>
    <w:rsid w:val="00D034EB"/>
    <w:rsid w:val="00D03F9A"/>
    <w:rsid w:val="00D05791"/>
    <w:rsid w:val="00D06AF5"/>
    <w:rsid w:val="00D06D51"/>
    <w:rsid w:val="00D0707F"/>
    <w:rsid w:val="00D11B62"/>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5831"/>
    <w:rsid w:val="00D26147"/>
    <w:rsid w:val="00D268FC"/>
    <w:rsid w:val="00D3034C"/>
    <w:rsid w:val="00D3468F"/>
    <w:rsid w:val="00D34B29"/>
    <w:rsid w:val="00D34BF1"/>
    <w:rsid w:val="00D34D02"/>
    <w:rsid w:val="00D34D8A"/>
    <w:rsid w:val="00D356D5"/>
    <w:rsid w:val="00D35FE7"/>
    <w:rsid w:val="00D367A2"/>
    <w:rsid w:val="00D3709A"/>
    <w:rsid w:val="00D40796"/>
    <w:rsid w:val="00D41EEF"/>
    <w:rsid w:val="00D44DD1"/>
    <w:rsid w:val="00D455A3"/>
    <w:rsid w:val="00D463A5"/>
    <w:rsid w:val="00D47A28"/>
    <w:rsid w:val="00D50255"/>
    <w:rsid w:val="00D512CD"/>
    <w:rsid w:val="00D513E7"/>
    <w:rsid w:val="00D513F8"/>
    <w:rsid w:val="00D51986"/>
    <w:rsid w:val="00D551B3"/>
    <w:rsid w:val="00D57502"/>
    <w:rsid w:val="00D57E86"/>
    <w:rsid w:val="00D60972"/>
    <w:rsid w:val="00D610EC"/>
    <w:rsid w:val="00D612D5"/>
    <w:rsid w:val="00D620EC"/>
    <w:rsid w:val="00D66520"/>
    <w:rsid w:val="00D66AE8"/>
    <w:rsid w:val="00D701A6"/>
    <w:rsid w:val="00D74558"/>
    <w:rsid w:val="00D77D74"/>
    <w:rsid w:val="00D82C0A"/>
    <w:rsid w:val="00D8399E"/>
    <w:rsid w:val="00D84EED"/>
    <w:rsid w:val="00D856E4"/>
    <w:rsid w:val="00D86394"/>
    <w:rsid w:val="00D86923"/>
    <w:rsid w:val="00D90C1C"/>
    <w:rsid w:val="00D9102C"/>
    <w:rsid w:val="00D92747"/>
    <w:rsid w:val="00D94EA8"/>
    <w:rsid w:val="00D96427"/>
    <w:rsid w:val="00D964A5"/>
    <w:rsid w:val="00DA0244"/>
    <w:rsid w:val="00DA04F7"/>
    <w:rsid w:val="00DA0677"/>
    <w:rsid w:val="00DA61B9"/>
    <w:rsid w:val="00DA6574"/>
    <w:rsid w:val="00DA7628"/>
    <w:rsid w:val="00DB2149"/>
    <w:rsid w:val="00DB34C2"/>
    <w:rsid w:val="00DC58AF"/>
    <w:rsid w:val="00DC6555"/>
    <w:rsid w:val="00DD0FA4"/>
    <w:rsid w:val="00DD2CF6"/>
    <w:rsid w:val="00DD4BA0"/>
    <w:rsid w:val="00DD7947"/>
    <w:rsid w:val="00DE0A57"/>
    <w:rsid w:val="00DE2E1D"/>
    <w:rsid w:val="00DE34CF"/>
    <w:rsid w:val="00DE6926"/>
    <w:rsid w:val="00DE6B28"/>
    <w:rsid w:val="00DE7724"/>
    <w:rsid w:val="00DF1B47"/>
    <w:rsid w:val="00DF1F35"/>
    <w:rsid w:val="00DF6D07"/>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6F32"/>
    <w:rsid w:val="00E27272"/>
    <w:rsid w:val="00E27DB1"/>
    <w:rsid w:val="00E303AB"/>
    <w:rsid w:val="00E31A6F"/>
    <w:rsid w:val="00E32339"/>
    <w:rsid w:val="00E331A3"/>
    <w:rsid w:val="00E333DB"/>
    <w:rsid w:val="00E33513"/>
    <w:rsid w:val="00E33E67"/>
    <w:rsid w:val="00E34898"/>
    <w:rsid w:val="00E3666B"/>
    <w:rsid w:val="00E3699B"/>
    <w:rsid w:val="00E37EEE"/>
    <w:rsid w:val="00E41C53"/>
    <w:rsid w:val="00E43EEB"/>
    <w:rsid w:val="00E444F8"/>
    <w:rsid w:val="00E456F1"/>
    <w:rsid w:val="00E45DEB"/>
    <w:rsid w:val="00E50A03"/>
    <w:rsid w:val="00E50E99"/>
    <w:rsid w:val="00E51596"/>
    <w:rsid w:val="00E51771"/>
    <w:rsid w:val="00E51A64"/>
    <w:rsid w:val="00E533D9"/>
    <w:rsid w:val="00E53864"/>
    <w:rsid w:val="00E56E16"/>
    <w:rsid w:val="00E61B6E"/>
    <w:rsid w:val="00E61D42"/>
    <w:rsid w:val="00E630D3"/>
    <w:rsid w:val="00E6385E"/>
    <w:rsid w:val="00E63C4C"/>
    <w:rsid w:val="00E66ED8"/>
    <w:rsid w:val="00E71691"/>
    <w:rsid w:val="00E71F6D"/>
    <w:rsid w:val="00E7225F"/>
    <w:rsid w:val="00E7367D"/>
    <w:rsid w:val="00E76E02"/>
    <w:rsid w:val="00E7776B"/>
    <w:rsid w:val="00E77ECC"/>
    <w:rsid w:val="00E80651"/>
    <w:rsid w:val="00E80C46"/>
    <w:rsid w:val="00E81AA9"/>
    <w:rsid w:val="00E82D4D"/>
    <w:rsid w:val="00E8566F"/>
    <w:rsid w:val="00E85DCA"/>
    <w:rsid w:val="00E86263"/>
    <w:rsid w:val="00E91292"/>
    <w:rsid w:val="00E91EF0"/>
    <w:rsid w:val="00E943C4"/>
    <w:rsid w:val="00E965BC"/>
    <w:rsid w:val="00E97343"/>
    <w:rsid w:val="00E9789D"/>
    <w:rsid w:val="00EA0430"/>
    <w:rsid w:val="00EA154E"/>
    <w:rsid w:val="00EA1DB9"/>
    <w:rsid w:val="00EA1E32"/>
    <w:rsid w:val="00EA213A"/>
    <w:rsid w:val="00EB033B"/>
    <w:rsid w:val="00EB09B7"/>
    <w:rsid w:val="00EB2AC2"/>
    <w:rsid w:val="00EB31D2"/>
    <w:rsid w:val="00EB32C6"/>
    <w:rsid w:val="00EB5271"/>
    <w:rsid w:val="00EC20C5"/>
    <w:rsid w:val="00EC32F7"/>
    <w:rsid w:val="00EC49BA"/>
    <w:rsid w:val="00EC55D1"/>
    <w:rsid w:val="00ED324B"/>
    <w:rsid w:val="00ED4210"/>
    <w:rsid w:val="00ED440A"/>
    <w:rsid w:val="00ED51C5"/>
    <w:rsid w:val="00ED5A58"/>
    <w:rsid w:val="00ED5CB5"/>
    <w:rsid w:val="00ED6071"/>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719"/>
    <w:rsid w:val="00F25D98"/>
    <w:rsid w:val="00F300FB"/>
    <w:rsid w:val="00F32C06"/>
    <w:rsid w:val="00F32EA9"/>
    <w:rsid w:val="00F34B34"/>
    <w:rsid w:val="00F3615A"/>
    <w:rsid w:val="00F36ECE"/>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A4E"/>
    <w:rsid w:val="00F84CFD"/>
    <w:rsid w:val="00F865C6"/>
    <w:rsid w:val="00F86B7B"/>
    <w:rsid w:val="00F901E3"/>
    <w:rsid w:val="00F913AE"/>
    <w:rsid w:val="00F92AB0"/>
    <w:rsid w:val="00F93A68"/>
    <w:rsid w:val="00F96473"/>
    <w:rsid w:val="00FA0C8E"/>
    <w:rsid w:val="00FA1F29"/>
    <w:rsid w:val="00FA2D35"/>
    <w:rsid w:val="00FA31CA"/>
    <w:rsid w:val="00FA368E"/>
    <w:rsid w:val="00FB0867"/>
    <w:rsid w:val="00FB1E11"/>
    <w:rsid w:val="00FB24F6"/>
    <w:rsid w:val="00FB6386"/>
    <w:rsid w:val="00FB7CCE"/>
    <w:rsid w:val="00FC30E3"/>
    <w:rsid w:val="00FC3A2F"/>
    <w:rsid w:val="00FC4D9D"/>
    <w:rsid w:val="00FC644B"/>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CB006B87-4DB3-4E61-8D15-B8424C9A9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666BB0-C0C2-4A63-8BBD-D81F5EFF00DA}">
  <ds:schemaRefs>
    <ds:schemaRef ds:uri="http://schemas.microsoft.com/sharepoint/v3/contenttype/forms"/>
  </ds:schemaRefs>
</ds:datastoreItem>
</file>

<file path=customXml/itemProps2.xml><?xml version="1.0" encoding="utf-8"?>
<ds:datastoreItem xmlns:ds="http://schemas.openxmlformats.org/officeDocument/2006/customXml" ds:itemID="{7D45F4CF-C4B7-4C76-BB4A-E03B65B73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8113F1-C4E4-42BE-8528-7AB9E92A6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329</TotalTime>
  <Pages>3</Pages>
  <Words>970</Words>
  <Characters>5533</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6491</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Samsung</cp:lastModifiedBy>
  <cp:revision>66</cp:revision>
  <dcterms:created xsi:type="dcterms:W3CDTF">2023-05-11T13:36:00Z</dcterms:created>
  <dcterms:modified xsi:type="dcterms:W3CDTF">2023-10-12T22:32:00Z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